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ind w:left="108" w:hanging="108"/>
      </w:pPr>
    </w:p>
    <w:tbl>
      <w:tblPr>
        <w:tblW w:w="723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3969"/>
        <w:gridCol w:w="3261"/>
      </w:tblGrid>
      <w:tr>
        <w:tblPrEx>
          <w:shd w:val="clear" w:color="auto" w:fill="ceddeb"/>
        </w:tblPrEx>
        <w:trPr>
          <w:trHeight w:val="390" w:hRule="atLeast"/>
        </w:trPr>
        <w:tc>
          <w:tcPr>
            <w:tcW w:type="dxa" w:w="7230"/>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63b2de"/>
            <w:tcMar>
              <w:top w:type="dxa" w:w="80"/>
              <w:left w:type="dxa" w:w="80"/>
              <w:bottom w:type="dxa" w:w="80"/>
              <w:right w:type="dxa" w:w="80"/>
            </w:tcMar>
            <w:vAlign w:val="top"/>
          </w:tcPr>
          <w:p>
            <w:pPr>
              <w:pStyle w:val="Normal.0"/>
            </w:pPr>
            <w:r>
              <w:rPr>
                <w:rFonts w:ascii="メイリオ" w:cs="メイリオ" w:hAnsi="メイリオ" w:eastAsia="メイリオ"/>
                <w:b w:val="1"/>
                <w:bCs w:val="1"/>
                <w:color w:val="fefffe"/>
                <w:sz w:val="22"/>
                <w:szCs w:val="22"/>
                <w:u w:color="fefffe"/>
                <w:rtl w:val="0"/>
                <w:lang w:val="ja-JP" w:eastAsia="ja-JP"/>
              </w:rPr>
              <w:t>企業研究シート</w:t>
            </w:r>
          </w:p>
        </w:tc>
      </w:tr>
      <w:tr>
        <w:tblPrEx>
          <w:shd w:val="clear" w:color="auto" w:fill="ceddeb"/>
        </w:tblPrEx>
        <w:trPr>
          <w:trHeight w:val="330" w:hRule="atLeast"/>
        </w:trPr>
        <w:tc>
          <w:tcPr>
            <w:tcW w:type="dxa" w:w="396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efffe"/>
            <w:tcMar>
              <w:top w:type="dxa" w:w="80"/>
              <w:left w:type="dxa" w:w="80"/>
              <w:bottom w:type="dxa" w:w="80"/>
              <w:right w:type="dxa" w:w="80"/>
            </w:tcMar>
            <w:vAlign w:val="top"/>
          </w:tcPr>
          <w:p>
            <w:pPr>
              <w:pStyle w:val="Normal.0"/>
            </w:pPr>
            <w:r>
              <w:rPr>
                <w:rFonts w:ascii="メイリオ" w:cs="メイリオ" w:hAnsi="メイリオ" w:eastAsia="メイリオ"/>
                <w:b w:val="1"/>
                <w:bCs w:val="1"/>
                <w:sz w:val="16"/>
                <w:szCs w:val="16"/>
                <w:rtl w:val="0"/>
                <w:lang w:val="ja-JP" w:eastAsia="ja-JP"/>
              </w:rPr>
              <w:t>企業名</w:t>
            </w:r>
          </w:p>
        </w:tc>
        <w:tc>
          <w:tcPr>
            <w:tcW w:type="dxa" w:w="326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deb"/>
        </w:tblPrEx>
        <w:trPr>
          <w:trHeight w:val="490" w:hRule="atLeast"/>
        </w:trPr>
        <w:tc>
          <w:tcPr>
            <w:tcW w:type="dxa" w:w="396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efffe"/>
            <w:tcMar>
              <w:top w:type="dxa" w:w="80"/>
              <w:left w:type="dxa" w:w="80"/>
              <w:bottom w:type="dxa" w:w="80"/>
              <w:right w:type="dxa" w:w="80"/>
            </w:tcMar>
            <w:vAlign w:val="top"/>
          </w:tcPr>
          <w:p>
            <w:pPr>
              <w:pStyle w:val="Normal.0"/>
              <w:rPr>
                <w:rFonts w:ascii="メイリオ" w:cs="メイリオ" w:hAnsi="メイリオ" w:eastAsia="メイリオ"/>
                <w:b w:val="1"/>
                <w:bCs w:val="1"/>
                <w:sz w:val="16"/>
                <w:szCs w:val="16"/>
              </w:rPr>
            </w:pPr>
            <w:r>
              <w:rPr>
                <w:rFonts w:ascii="メイリオ" w:cs="メイリオ" w:hAnsi="メイリオ" w:eastAsia="メイリオ"/>
                <w:b w:val="1"/>
                <w:bCs w:val="1"/>
                <w:sz w:val="16"/>
                <w:szCs w:val="16"/>
                <w:rtl w:val="0"/>
                <w:lang w:val="ja-JP" w:eastAsia="ja-JP"/>
              </w:rPr>
              <w:t>主業種</w:t>
            </w:r>
            <w:r>
              <w:rPr>
                <w:rFonts w:ascii="メイリオ" w:cs="メイリオ" w:hAnsi="メイリオ" w:eastAsia="メイリオ" w:hint="eastAsia"/>
                <w:b w:val="0"/>
                <w:bCs w:val="0"/>
                <w:sz w:val="20"/>
                <w:szCs w:val="20"/>
                <w:rtl w:val="0"/>
                <w:lang w:val="ja-JP" w:eastAsia="ja-JP"/>
              </w:rPr>
              <w:t>・</w:t>
            </w:r>
            <w:r>
              <w:rPr>
                <w:rFonts w:ascii="メイリオ" w:cs="メイリオ" w:hAnsi="メイリオ" w:eastAsia="メイリオ"/>
                <w:b w:val="1"/>
                <w:bCs w:val="1"/>
                <w:sz w:val="16"/>
                <w:szCs w:val="16"/>
                <w:rtl w:val="0"/>
                <w:lang w:val="ja-JP" w:eastAsia="ja-JP"/>
              </w:rPr>
              <w:t>サブ業種</w:t>
            </w:r>
          </w:p>
          <w:p>
            <w:pPr>
              <w:pStyle w:val="Normal.0"/>
            </w:pPr>
            <w:r>
              <w:rPr>
                <w:rFonts w:ascii="メイリオ" w:cs="メイリオ" w:hAnsi="メイリオ" w:eastAsia="メイリオ"/>
                <w:sz w:val="16"/>
                <w:szCs w:val="16"/>
                <w:rtl w:val="0"/>
                <w:lang w:val="ja-JP" w:eastAsia="ja-JP"/>
              </w:rPr>
              <w:t>メインとなる業種と、サブ業種を記入</w:t>
            </w:r>
          </w:p>
        </w:tc>
        <w:tc>
          <w:tcPr>
            <w:tcW w:type="dxa" w:w="326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deb"/>
        </w:tblPrEx>
        <w:trPr>
          <w:trHeight w:val="330" w:hRule="atLeast"/>
        </w:trPr>
        <w:tc>
          <w:tcPr>
            <w:tcW w:type="dxa" w:w="396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efffe"/>
            <w:tcMar>
              <w:top w:type="dxa" w:w="80"/>
              <w:left w:type="dxa" w:w="80"/>
              <w:bottom w:type="dxa" w:w="80"/>
              <w:right w:type="dxa" w:w="80"/>
            </w:tcMar>
            <w:vAlign w:val="top"/>
          </w:tcPr>
          <w:p>
            <w:pPr>
              <w:pStyle w:val="Normal.0"/>
            </w:pPr>
            <w:r>
              <w:rPr>
                <w:rFonts w:ascii="メイリオ" w:cs="メイリオ" w:hAnsi="メイリオ" w:eastAsia="メイリオ"/>
                <w:b w:val="1"/>
                <w:bCs w:val="1"/>
                <w:sz w:val="16"/>
                <w:szCs w:val="16"/>
                <w:rtl w:val="0"/>
                <w:lang w:val="ja-JP" w:eastAsia="ja-JP"/>
              </w:rPr>
              <w:t>代表者名</w:t>
            </w:r>
          </w:p>
        </w:tc>
        <w:tc>
          <w:tcPr>
            <w:tcW w:type="dxa" w:w="326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deb"/>
        </w:tblPrEx>
        <w:trPr>
          <w:trHeight w:val="696" w:hRule="atLeast"/>
        </w:trPr>
        <w:tc>
          <w:tcPr>
            <w:tcW w:type="dxa" w:w="396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efffe"/>
            <w:tcMar>
              <w:top w:type="dxa" w:w="80"/>
              <w:left w:type="dxa" w:w="80"/>
              <w:bottom w:type="dxa" w:w="80"/>
              <w:right w:type="dxa" w:w="80"/>
            </w:tcMar>
            <w:vAlign w:val="top"/>
          </w:tcPr>
          <w:p>
            <w:pPr>
              <w:pStyle w:val="Normal.0"/>
              <w:rPr>
                <w:rFonts w:ascii="メイリオ" w:cs="メイリオ" w:hAnsi="メイリオ" w:eastAsia="メイリオ"/>
                <w:b w:val="1"/>
                <w:bCs w:val="1"/>
                <w:sz w:val="16"/>
                <w:szCs w:val="16"/>
              </w:rPr>
            </w:pPr>
            <w:r>
              <w:rPr>
                <w:rFonts w:ascii="メイリオ" w:cs="メイリオ" w:hAnsi="メイリオ" w:eastAsia="メイリオ"/>
                <w:b w:val="1"/>
                <w:bCs w:val="1"/>
                <w:sz w:val="16"/>
                <w:szCs w:val="16"/>
                <w:rtl w:val="0"/>
                <w:lang w:val="ja-JP" w:eastAsia="ja-JP"/>
              </w:rPr>
              <w:t>創業年</w:t>
            </w:r>
          </w:p>
          <w:p>
            <w:pPr>
              <w:pStyle w:val="Normal.0"/>
            </w:pPr>
            <w:r>
              <w:rPr>
                <w:rFonts w:ascii="メイリオ" w:cs="メイリオ" w:hAnsi="メイリオ" w:eastAsia="メイリオ"/>
                <w:sz w:val="16"/>
                <w:szCs w:val="16"/>
                <w:rtl w:val="0"/>
                <w:lang w:val="ja-JP" w:eastAsia="ja-JP"/>
              </w:rPr>
              <w:t>創業年と会社設立が違う場合もあるので両方チェック</w:t>
            </w:r>
          </w:p>
        </w:tc>
        <w:tc>
          <w:tcPr>
            <w:tcW w:type="dxa" w:w="326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deb"/>
        </w:tblPrEx>
        <w:trPr>
          <w:trHeight w:val="730" w:hRule="atLeast"/>
        </w:trPr>
        <w:tc>
          <w:tcPr>
            <w:tcW w:type="dxa" w:w="396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efffe"/>
            <w:tcMar>
              <w:top w:type="dxa" w:w="80"/>
              <w:left w:type="dxa" w:w="80"/>
              <w:bottom w:type="dxa" w:w="80"/>
              <w:right w:type="dxa" w:w="80"/>
            </w:tcMar>
            <w:vAlign w:val="top"/>
          </w:tcPr>
          <w:p>
            <w:pPr>
              <w:pStyle w:val="Normal.0"/>
              <w:rPr>
                <w:rFonts w:ascii="メイリオ" w:cs="メイリオ" w:hAnsi="メイリオ" w:eastAsia="メイリオ"/>
                <w:b w:val="1"/>
                <w:bCs w:val="1"/>
                <w:sz w:val="16"/>
                <w:szCs w:val="16"/>
              </w:rPr>
            </w:pPr>
            <w:r>
              <w:rPr>
                <w:rFonts w:ascii="メイリオ" w:cs="メイリオ" w:hAnsi="メイリオ" w:eastAsia="メイリオ"/>
                <w:b w:val="1"/>
                <w:bCs w:val="1"/>
                <w:sz w:val="16"/>
                <w:szCs w:val="16"/>
                <w:rtl w:val="0"/>
                <w:lang w:val="ja-JP" w:eastAsia="ja-JP"/>
              </w:rPr>
              <w:t>売上高</w:t>
            </w:r>
          </w:p>
          <w:p>
            <w:pPr>
              <w:pStyle w:val="Normal.0"/>
            </w:pPr>
            <w:r>
              <w:rPr>
                <w:rFonts w:ascii="メイリオ" w:cs="メイリオ" w:hAnsi="メイリオ" w:eastAsia="メイリオ"/>
                <w:sz w:val="16"/>
                <w:szCs w:val="16"/>
                <w:rtl w:val="0"/>
                <w:lang w:val="ja-JP" w:eastAsia="ja-JP"/>
              </w:rPr>
              <w:t>年間の総売上高に加えて、可能であれば事業ごとの売上も追記</w:t>
            </w:r>
          </w:p>
        </w:tc>
        <w:tc>
          <w:tcPr>
            <w:tcW w:type="dxa" w:w="326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deb"/>
        </w:tblPrEx>
        <w:trPr>
          <w:trHeight w:val="530" w:hRule="atLeast"/>
        </w:trPr>
        <w:tc>
          <w:tcPr>
            <w:tcW w:type="dxa" w:w="396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efffe"/>
            <w:tcMar>
              <w:top w:type="dxa" w:w="80"/>
              <w:left w:type="dxa" w:w="80"/>
              <w:bottom w:type="dxa" w:w="80"/>
              <w:right w:type="dxa" w:w="80"/>
            </w:tcMar>
            <w:vAlign w:val="top"/>
          </w:tcPr>
          <w:p>
            <w:pPr>
              <w:pStyle w:val="Normal.0"/>
              <w:rPr>
                <w:rFonts w:ascii="メイリオ" w:cs="メイリオ" w:hAnsi="メイリオ" w:eastAsia="メイリオ"/>
                <w:b w:val="1"/>
                <w:bCs w:val="1"/>
                <w:sz w:val="16"/>
                <w:szCs w:val="16"/>
              </w:rPr>
            </w:pPr>
            <w:r>
              <w:rPr>
                <w:rFonts w:ascii="メイリオ" w:cs="メイリオ" w:hAnsi="メイリオ" w:eastAsia="メイリオ"/>
                <w:b w:val="1"/>
                <w:bCs w:val="1"/>
                <w:sz w:val="16"/>
                <w:szCs w:val="16"/>
                <w:rtl w:val="0"/>
                <w:lang w:val="ja-JP" w:eastAsia="ja-JP"/>
              </w:rPr>
              <w:t>従業員数</w:t>
            </w:r>
          </w:p>
          <w:p>
            <w:pPr>
              <w:pStyle w:val="Normal.0"/>
            </w:pPr>
            <w:r>
              <w:rPr>
                <w:rFonts w:ascii="メイリオ" w:cs="メイリオ" w:hAnsi="メイリオ" w:eastAsia="メイリオ"/>
                <w:sz w:val="16"/>
                <w:szCs w:val="16"/>
                <w:rtl w:val="0"/>
                <w:lang w:val="ja-JP" w:eastAsia="ja-JP"/>
              </w:rPr>
              <w:t>従業員総数と正社員、パートの割合</w:t>
            </w:r>
          </w:p>
        </w:tc>
        <w:tc>
          <w:tcPr>
            <w:tcW w:type="dxa" w:w="326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deb"/>
        </w:tblPrEx>
        <w:trPr>
          <w:trHeight w:val="1493" w:hRule="atLeast"/>
        </w:trPr>
        <w:tc>
          <w:tcPr>
            <w:tcW w:type="dxa" w:w="396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efffe"/>
            <w:tcMar>
              <w:top w:type="dxa" w:w="80"/>
              <w:left w:type="dxa" w:w="80"/>
              <w:bottom w:type="dxa" w:w="80"/>
              <w:right w:type="dxa" w:w="80"/>
            </w:tcMar>
            <w:vAlign w:val="top"/>
          </w:tcPr>
          <w:p>
            <w:pPr>
              <w:pStyle w:val="Normal.0"/>
            </w:pPr>
            <w:r>
              <w:rPr>
                <w:rFonts w:ascii="メイリオ" w:cs="メイリオ" w:hAnsi="メイリオ" w:eastAsia="メイリオ"/>
                <w:b w:val="1"/>
                <w:bCs w:val="1"/>
                <w:sz w:val="16"/>
                <w:szCs w:val="16"/>
                <w:rtl w:val="0"/>
                <w:lang w:val="ja-JP" w:eastAsia="ja-JP"/>
              </w:rPr>
              <w:t>上場区分</w:t>
            </w:r>
          </w:p>
        </w:tc>
        <w:tc>
          <w:tcPr>
            <w:tcW w:type="dxa" w:w="326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Normal.0"/>
              <w:rPr>
                <w:rFonts w:ascii="メイリオ" w:cs="メイリオ" w:hAnsi="メイリオ" w:eastAsia="メイリオ"/>
                <w:sz w:val="18"/>
                <w:szCs w:val="18"/>
              </w:rPr>
            </w:pPr>
            <w:r>
              <w:rPr>
                <w:rFonts w:ascii="メイリオ" w:cs="メイリオ" w:hAnsi="メイリオ" w:eastAsia="メイリオ"/>
                <w:sz w:val="18"/>
                <w:szCs w:val="18"/>
                <w:rtl w:val="0"/>
                <w:lang w:val="en-US"/>
              </w:rPr>
              <w:t>□</w:t>
            </w:r>
            <w:r>
              <w:rPr>
                <w:rFonts w:ascii="メイリオ" w:cs="メイリオ" w:hAnsi="メイリオ" w:eastAsia="メイリオ"/>
                <w:sz w:val="18"/>
                <w:szCs w:val="18"/>
                <w:rtl w:val="0"/>
                <w:lang w:val="ja-JP" w:eastAsia="ja-JP"/>
              </w:rPr>
              <w:t>上場（東証一部）</w:t>
            </w:r>
          </w:p>
          <w:p>
            <w:pPr>
              <w:pStyle w:val="Normal.0"/>
              <w:bidi w:val="0"/>
              <w:ind w:left="0" w:right="0" w:firstLine="0"/>
              <w:jc w:val="both"/>
              <w:rPr>
                <w:rFonts w:ascii="メイリオ" w:cs="メイリオ" w:hAnsi="メイリオ" w:eastAsia="メイリオ"/>
                <w:sz w:val="18"/>
                <w:szCs w:val="18"/>
                <w:rtl w:val="0"/>
              </w:rPr>
            </w:pPr>
            <w:r>
              <w:rPr>
                <w:rFonts w:ascii="メイリオ" w:cs="メイリオ" w:hAnsi="メイリオ" w:eastAsia="メイリオ"/>
                <w:sz w:val="18"/>
                <w:szCs w:val="18"/>
                <w:rtl w:val="0"/>
                <w:lang w:val="en-US"/>
              </w:rPr>
              <w:t>□</w:t>
            </w:r>
            <w:r>
              <w:rPr>
                <w:rFonts w:ascii="メイリオ" w:cs="メイリオ" w:hAnsi="メイリオ" w:eastAsia="メイリオ"/>
                <w:sz w:val="18"/>
                <w:szCs w:val="18"/>
                <w:rtl w:val="0"/>
                <w:lang w:val="ja-JP" w:eastAsia="ja-JP"/>
              </w:rPr>
              <w:t>上場（東証二部）</w:t>
            </w:r>
          </w:p>
          <w:p>
            <w:pPr>
              <w:pStyle w:val="Normal.0"/>
              <w:bidi w:val="0"/>
              <w:ind w:left="0" w:right="0" w:firstLine="0"/>
              <w:jc w:val="both"/>
              <w:rPr>
                <w:rFonts w:ascii="メイリオ" w:cs="メイリオ" w:hAnsi="メイリオ" w:eastAsia="メイリオ"/>
                <w:sz w:val="18"/>
                <w:szCs w:val="18"/>
                <w:rtl w:val="0"/>
              </w:rPr>
            </w:pPr>
            <w:r>
              <w:rPr>
                <w:rFonts w:ascii="メイリオ" w:cs="メイリオ" w:hAnsi="メイリオ" w:eastAsia="メイリオ"/>
                <w:sz w:val="18"/>
                <w:szCs w:val="18"/>
                <w:rtl w:val="0"/>
                <w:lang w:val="en-US"/>
              </w:rPr>
              <w:t>□</w:t>
            </w:r>
            <w:r>
              <w:rPr>
                <w:rFonts w:ascii="メイリオ" w:cs="メイリオ" w:hAnsi="メイリオ" w:eastAsia="メイリオ"/>
                <w:sz w:val="18"/>
                <w:szCs w:val="18"/>
                <w:rtl w:val="0"/>
                <w:lang w:val="ja-JP" w:eastAsia="ja-JP"/>
              </w:rPr>
              <w:t>上場（</w:t>
            </w:r>
            <w:r>
              <w:rPr>
                <w:rFonts w:ascii="メイリオ" w:cs="メイリオ" w:hAnsi="メイリオ" w:eastAsia="メイリオ"/>
                <w:sz w:val="18"/>
                <w:szCs w:val="18"/>
                <w:rtl w:val="0"/>
                <w:lang w:val="en-US"/>
              </w:rPr>
              <w:t>JASDAQ</w:t>
            </w:r>
            <w:r>
              <w:rPr>
                <w:rFonts w:ascii="メイリオ" w:cs="メイリオ" w:hAnsi="メイリオ" w:eastAsia="メイリオ"/>
                <w:sz w:val="18"/>
                <w:szCs w:val="18"/>
                <w:rtl w:val="0"/>
                <w:lang w:val="ja-JP" w:eastAsia="ja-JP"/>
              </w:rPr>
              <w:t>）</w:t>
            </w:r>
          </w:p>
          <w:p>
            <w:pPr>
              <w:pStyle w:val="Normal.0"/>
              <w:bidi w:val="0"/>
              <w:ind w:left="0" w:right="0" w:firstLine="0"/>
              <w:jc w:val="both"/>
              <w:rPr>
                <w:rFonts w:ascii="メイリオ" w:cs="メイリオ" w:hAnsi="メイリオ" w:eastAsia="メイリオ"/>
                <w:sz w:val="18"/>
                <w:szCs w:val="18"/>
                <w:rtl w:val="0"/>
              </w:rPr>
            </w:pPr>
            <w:r>
              <w:rPr>
                <w:rFonts w:ascii="メイリオ" w:cs="メイリオ" w:hAnsi="メイリオ" w:eastAsia="メイリオ"/>
                <w:sz w:val="18"/>
                <w:szCs w:val="18"/>
                <w:rtl w:val="0"/>
                <w:lang w:val="en-US"/>
              </w:rPr>
              <w:t>□</w:t>
            </w:r>
            <w:r>
              <w:rPr>
                <w:rFonts w:ascii="メイリオ" w:cs="メイリオ" w:hAnsi="メイリオ" w:eastAsia="メイリオ"/>
                <w:sz w:val="18"/>
                <w:szCs w:val="18"/>
                <w:rtl w:val="0"/>
                <w:lang w:val="ja-JP" w:eastAsia="ja-JP"/>
              </w:rPr>
              <w:t>マザーズ</w:t>
            </w:r>
          </w:p>
          <w:p>
            <w:pPr>
              <w:pStyle w:val="Normal.0"/>
            </w:pPr>
            <w:r>
              <w:rPr>
                <w:rFonts w:ascii="メイリオ" w:cs="メイリオ" w:hAnsi="メイリオ" w:eastAsia="メイリオ"/>
                <w:sz w:val="18"/>
                <w:szCs w:val="18"/>
                <w:rtl w:val="0"/>
                <w:lang w:val="en-US"/>
              </w:rPr>
              <w:t>□</w:t>
            </w:r>
            <w:r>
              <w:rPr>
                <w:rFonts w:ascii="メイリオ" w:cs="メイリオ" w:hAnsi="メイリオ" w:eastAsia="メイリオ"/>
                <w:sz w:val="18"/>
                <w:szCs w:val="18"/>
                <w:rtl w:val="0"/>
                <w:lang w:val="ja-JP" w:eastAsia="ja-JP"/>
              </w:rPr>
              <w:t>非上場</w:t>
            </w:r>
          </w:p>
        </w:tc>
      </w:tr>
      <w:tr>
        <w:tblPrEx>
          <w:shd w:val="clear" w:color="auto" w:fill="ceddeb"/>
        </w:tblPrEx>
        <w:trPr>
          <w:trHeight w:val="275" w:hRule="atLeast"/>
        </w:trPr>
        <w:tc>
          <w:tcPr>
            <w:tcW w:type="dxa" w:w="396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efffe"/>
            <w:tcMar>
              <w:top w:type="dxa" w:w="80"/>
              <w:left w:type="dxa" w:w="80"/>
              <w:bottom w:type="dxa" w:w="80"/>
              <w:right w:type="dxa" w:w="80"/>
            </w:tcMar>
            <w:vAlign w:val="top"/>
          </w:tcPr>
          <w:p>
            <w:pPr>
              <w:pStyle w:val="Normal.0"/>
            </w:pPr>
            <w:r>
              <w:rPr>
                <w:rFonts w:ascii="メイリオ" w:cs="メイリオ" w:hAnsi="メイリオ" w:eastAsia="メイリオ"/>
                <w:b w:val="1"/>
                <w:bCs w:val="1"/>
                <w:sz w:val="16"/>
                <w:szCs w:val="16"/>
                <w:rtl w:val="0"/>
                <w:lang w:val="ja-JP" w:eastAsia="ja-JP"/>
              </w:rPr>
              <w:t>本社所在地</w:t>
            </w:r>
          </w:p>
        </w:tc>
        <w:tc>
          <w:tcPr>
            <w:tcW w:type="dxa" w:w="326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deb"/>
        </w:tblPrEx>
        <w:trPr>
          <w:trHeight w:val="275" w:hRule="atLeast"/>
        </w:trPr>
        <w:tc>
          <w:tcPr>
            <w:tcW w:type="dxa" w:w="396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efffe"/>
            <w:tcMar>
              <w:top w:type="dxa" w:w="80"/>
              <w:left w:type="dxa" w:w="80"/>
              <w:bottom w:type="dxa" w:w="80"/>
              <w:right w:type="dxa" w:w="80"/>
            </w:tcMar>
            <w:vAlign w:val="top"/>
          </w:tcPr>
          <w:p>
            <w:pPr>
              <w:pStyle w:val="Normal.0"/>
            </w:pPr>
            <w:r>
              <w:rPr>
                <w:rFonts w:ascii="メイリオ" w:cs="メイリオ" w:hAnsi="メイリオ" w:eastAsia="メイリオ"/>
                <w:b w:val="1"/>
                <w:bCs w:val="1"/>
                <w:sz w:val="16"/>
                <w:szCs w:val="16"/>
                <w:rtl w:val="0"/>
                <w:lang w:val="ja-JP" w:eastAsia="ja-JP"/>
              </w:rPr>
              <w:t>拠点</w:t>
            </w:r>
          </w:p>
        </w:tc>
        <w:tc>
          <w:tcPr>
            <w:tcW w:type="dxa" w:w="326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deb"/>
        </w:tblPrEx>
        <w:trPr>
          <w:trHeight w:val="670" w:hRule="atLeast"/>
        </w:trPr>
        <w:tc>
          <w:tcPr>
            <w:tcW w:type="dxa" w:w="396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efffe"/>
            <w:tcMar>
              <w:top w:type="dxa" w:w="80"/>
              <w:left w:type="dxa" w:w="80"/>
              <w:bottom w:type="dxa" w:w="80"/>
              <w:right w:type="dxa" w:w="80"/>
            </w:tcMar>
            <w:vAlign w:val="top"/>
          </w:tcPr>
          <w:p>
            <w:pPr>
              <w:pStyle w:val="Normal.0"/>
              <w:rPr>
                <w:rFonts w:ascii="メイリオ" w:cs="メイリオ" w:hAnsi="メイリオ" w:eastAsia="メイリオ"/>
                <w:b w:val="1"/>
                <w:bCs w:val="1"/>
                <w:sz w:val="16"/>
                <w:szCs w:val="16"/>
              </w:rPr>
            </w:pPr>
            <w:r>
              <w:rPr>
                <w:rFonts w:ascii="メイリオ" w:cs="メイリオ" w:hAnsi="メイリオ" w:eastAsia="メイリオ"/>
                <w:b w:val="1"/>
                <w:bCs w:val="1"/>
                <w:sz w:val="16"/>
                <w:szCs w:val="16"/>
                <w:rtl w:val="0"/>
                <w:lang w:val="ja-JP" w:eastAsia="ja-JP"/>
              </w:rPr>
              <w:t>経営理念</w:t>
            </w:r>
          </w:p>
          <w:p>
            <w:pPr>
              <w:pStyle w:val="Normal.0"/>
            </w:pPr>
            <w:r>
              <w:rPr>
                <w:rFonts w:ascii="メイリオ" w:cs="メイリオ" w:hAnsi="メイリオ" w:eastAsia="メイリオ"/>
                <w:sz w:val="16"/>
                <w:szCs w:val="16"/>
                <w:rtl w:val="0"/>
                <w:lang w:val="ja-JP" w:eastAsia="ja-JP"/>
              </w:rPr>
              <w:t>その企業の経営方針とも言い換えられます。短い言葉やキーワードになっていることもあります</w:t>
            </w:r>
          </w:p>
        </w:tc>
        <w:tc>
          <w:tcPr>
            <w:tcW w:type="dxa" w:w="326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deb"/>
        </w:tblPrEx>
        <w:trPr>
          <w:trHeight w:val="1750" w:hRule="atLeast"/>
        </w:trPr>
        <w:tc>
          <w:tcPr>
            <w:tcW w:type="dxa" w:w="396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efffe"/>
            <w:tcMar>
              <w:top w:type="dxa" w:w="80"/>
              <w:left w:type="dxa" w:w="80"/>
              <w:bottom w:type="dxa" w:w="80"/>
              <w:right w:type="dxa" w:w="80"/>
            </w:tcMar>
            <w:vAlign w:val="top"/>
          </w:tcPr>
          <w:p>
            <w:pPr>
              <w:pStyle w:val="Normal.0"/>
              <w:rPr>
                <w:rFonts w:ascii="メイリオ" w:cs="メイリオ" w:hAnsi="メイリオ" w:eastAsia="メイリオ"/>
                <w:b w:val="1"/>
                <w:bCs w:val="1"/>
                <w:sz w:val="16"/>
                <w:szCs w:val="16"/>
              </w:rPr>
            </w:pPr>
            <w:r>
              <w:rPr>
                <w:rFonts w:ascii="メイリオ" w:cs="メイリオ" w:hAnsi="メイリオ" w:eastAsia="メイリオ"/>
                <w:b w:val="1"/>
                <w:bCs w:val="1"/>
                <w:sz w:val="16"/>
                <w:szCs w:val="16"/>
                <w:rtl w:val="0"/>
                <w:lang w:val="ja-JP" w:eastAsia="ja-JP"/>
              </w:rPr>
              <w:t>主力事業</w:t>
            </w:r>
          </w:p>
          <w:p>
            <w:pPr>
              <w:pStyle w:val="Normal.0"/>
            </w:pPr>
            <w:r>
              <w:rPr>
                <w:rFonts w:ascii="メイリオ" w:cs="メイリオ" w:hAnsi="メイリオ" w:eastAsia="メイリオ"/>
                <w:sz w:val="16"/>
                <w:szCs w:val="16"/>
                <w:rtl w:val="0"/>
                <w:lang w:val="ja-JP" w:eastAsia="ja-JP"/>
              </w:rPr>
              <w:t>研究対象となる企業の主力事業がいつ始まり主力となっていったか、現在の主力事業が以前と変わってきていないか、急成長している事業なのか、緩やかに拡大しているか、経営理念に基づいているかといった点にも注目</w:t>
            </w:r>
          </w:p>
        </w:tc>
        <w:tc>
          <w:tcPr>
            <w:tcW w:type="dxa" w:w="326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deb"/>
        </w:tblPrEx>
        <w:trPr>
          <w:trHeight w:val="1130" w:hRule="atLeast"/>
        </w:trPr>
        <w:tc>
          <w:tcPr>
            <w:tcW w:type="dxa" w:w="396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efffe"/>
            <w:tcMar>
              <w:top w:type="dxa" w:w="80"/>
              <w:left w:type="dxa" w:w="80"/>
              <w:bottom w:type="dxa" w:w="80"/>
              <w:right w:type="dxa" w:w="80"/>
            </w:tcMar>
            <w:vAlign w:val="top"/>
          </w:tcPr>
          <w:p>
            <w:pPr>
              <w:pStyle w:val="Normal.0"/>
              <w:rPr>
                <w:rFonts w:ascii="メイリオ" w:cs="メイリオ" w:hAnsi="メイリオ" w:eastAsia="メイリオ"/>
                <w:b w:val="1"/>
                <w:bCs w:val="1"/>
                <w:sz w:val="16"/>
                <w:szCs w:val="16"/>
              </w:rPr>
            </w:pPr>
            <w:r>
              <w:rPr>
                <w:rFonts w:ascii="メイリオ" w:cs="メイリオ" w:hAnsi="メイリオ" w:eastAsia="メイリオ"/>
                <w:b w:val="1"/>
                <w:bCs w:val="1"/>
                <w:sz w:val="16"/>
                <w:szCs w:val="16"/>
                <w:rtl w:val="0"/>
                <w:lang w:val="ja-JP" w:eastAsia="ja-JP"/>
              </w:rPr>
              <w:t>主力商品</w:t>
            </w:r>
          </w:p>
          <w:p>
            <w:pPr>
              <w:pStyle w:val="Normal.0"/>
            </w:pPr>
            <w:r>
              <w:rPr>
                <w:rFonts w:ascii="メイリオ" w:cs="メイリオ" w:hAnsi="メイリオ" w:eastAsia="メイリオ"/>
                <w:sz w:val="16"/>
                <w:szCs w:val="16"/>
                <w:rtl w:val="0"/>
                <w:lang w:val="ja-JP" w:eastAsia="ja-JP"/>
              </w:rPr>
              <w:t>その企業の顔となっている商品以外にも、売上の多くを担う商品や、近年販売数を大きく伸ばしている商品もチェック</w:t>
            </w:r>
          </w:p>
        </w:tc>
        <w:tc>
          <w:tcPr>
            <w:tcW w:type="dxa" w:w="326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deb"/>
        </w:tblPrEx>
        <w:trPr>
          <w:trHeight w:val="1330" w:hRule="atLeast"/>
        </w:trPr>
        <w:tc>
          <w:tcPr>
            <w:tcW w:type="dxa" w:w="396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efffe"/>
            <w:tcMar>
              <w:top w:type="dxa" w:w="80"/>
              <w:left w:type="dxa" w:w="80"/>
              <w:bottom w:type="dxa" w:w="80"/>
              <w:right w:type="dxa" w:w="80"/>
            </w:tcMar>
            <w:vAlign w:val="top"/>
          </w:tcPr>
          <w:p>
            <w:pPr>
              <w:pStyle w:val="Normal.0"/>
              <w:rPr>
                <w:rFonts w:ascii="メイリオ" w:cs="メイリオ" w:hAnsi="メイリオ" w:eastAsia="メイリオ"/>
                <w:b w:val="1"/>
                <w:bCs w:val="1"/>
                <w:sz w:val="16"/>
                <w:szCs w:val="16"/>
              </w:rPr>
            </w:pPr>
            <w:r>
              <w:rPr>
                <w:rFonts w:ascii="メイリオ" w:cs="メイリオ" w:hAnsi="メイリオ" w:eastAsia="メイリオ"/>
                <w:b w:val="1"/>
                <w:bCs w:val="1"/>
                <w:sz w:val="16"/>
                <w:szCs w:val="16"/>
                <w:rtl w:val="0"/>
                <w:lang w:val="ja-JP" w:eastAsia="ja-JP"/>
              </w:rPr>
              <w:t>ターゲット顧客</w:t>
            </w:r>
          </w:p>
          <w:p>
            <w:pPr>
              <w:pStyle w:val="Normal.0"/>
            </w:pPr>
            <w:r>
              <w:rPr>
                <w:rFonts w:ascii="メイリオ" w:cs="メイリオ" w:hAnsi="メイリオ" w:eastAsia="メイリオ"/>
                <w:sz w:val="16"/>
                <w:szCs w:val="16"/>
                <w:rtl w:val="0"/>
                <w:lang w:val="ja-JP" w:eastAsia="ja-JP"/>
              </w:rPr>
              <w:t>若い世代に向けているのか高齢者向けか、女性向けか男性向けか、一般向けか企業向けかなど、企業や商品のターゲットがどのカテゴリー層の顧客なのかを読み解くことが大切</w:t>
            </w:r>
          </w:p>
        </w:tc>
        <w:tc>
          <w:tcPr>
            <w:tcW w:type="dxa" w:w="326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deb"/>
        </w:tblPrEx>
        <w:trPr>
          <w:trHeight w:val="330" w:hRule="atLeast"/>
        </w:trPr>
        <w:tc>
          <w:tcPr>
            <w:tcW w:type="dxa" w:w="396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efffe"/>
            <w:tcMar>
              <w:top w:type="dxa" w:w="80"/>
              <w:left w:type="dxa" w:w="80"/>
              <w:bottom w:type="dxa" w:w="80"/>
              <w:right w:type="dxa" w:w="80"/>
            </w:tcMar>
            <w:vAlign w:val="top"/>
          </w:tcPr>
          <w:p>
            <w:pPr>
              <w:pStyle w:val="Normal.0"/>
            </w:pPr>
            <w:r>
              <w:rPr>
                <w:rFonts w:ascii="メイリオ" w:cs="メイリオ" w:hAnsi="メイリオ" w:eastAsia="メイリオ"/>
                <w:b w:val="1"/>
                <w:bCs w:val="1"/>
                <w:sz w:val="16"/>
                <w:szCs w:val="16"/>
                <w:rtl w:val="0"/>
                <w:lang w:val="ja-JP" w:eastAsia="ja-JP"/>
              </w:rPr>
              <w:t>強みと弱み</w:t>
            </w:r>
          </w:p>
        </w:tc>
        <w:tc>
          <w:tcPr>
            <w:tcW w:type="dxa" w:w="326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deb"/>
        </w:tblPrEx>
        <w:trPr>
          <w:trHeight w:val="730" w:hRule="atLeast"/>
        </w:trPr>
        <w:tc>
          <w:tcPr>
            <w:tcW w:type="dxa" w:w="396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efffe"/>
            <w:tcMar>
              <w:top w:type="dxa" w:w="80"/>
              <w:left w:type="dxa" w:w="80"/>
              <w:bottom w:type="dxa" w:w="80"/>
              <w:right w:type="dxa" w:w="80"/>
            </w:tcMar>
            <w:vAlign w:val="top"/>
          </w:tcPr>
          <w:p>
            <w:pPr>
              <w:pStyle w:val="Normal.0"/>
              <w:rPr>
                <w:rFonts w:ascii="メイリオ" w:cs="メイリオ" w:hAnsi="メイリオ" w:eastAsia="メイリオ"/>
                <w:b w:val="1"/>
                <w:bCs w:val="1"/>
                <w:sz w:val="16"/>
                <w:szCs w:val="16"/>
              </w:rPr>
            </w:pPr>
            <w:r>
              <w:rPr>
                <w:rFonts w:ascii="メイリオ" w:cs="メイリオ" w:hAnsi="メイリオ" w:eastAsia="メイリオ"/>
                <w:b w:val="1"/>
                <w:bCs w:val="1"/>
                <w:sz w:val="16"/>
                <w:szCs w:val="16"/>
                <w:rtl w:val="0"/>
                <w:lang w:val="ja-JP" w:eastAsia="ja-JP"/>
              </w:rPr>
              <w:t>他社に負けない独自の強み</w:t>
            </w:r>
          </w:p>
          <w:p>
            <w:pPr>
              <w:pStyle w:val="Normal.0"/>
            </w:pPr>
            <w:r>
              <w:rPr>
                <w:rFonts w:ascii="メイリオ" w:cs="メイリオ" w:hAnsi="メイリオ" w:eastAsia="メイリオ"/>
                <w:sz w:val="16"/>
                <w:szCs w:val="16"/>
                <w:rtl w:val="0"/>
                <w:lang w:val="ja-JP" w:eastAsia="ja-JP"/>
              </w:rPr>
              <w:t>同業他社と比較した「その企業にしかない」と言える点</w:t>
            </w:r>
          </w:p>
        </w:tc>
        <w:tc>
          <w:tcPr>
            <w:tcW w:type="dxa" w:w="326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deb"/>
        </w:tblPrEx>
        <w:trPr>
          <w:trHeight w:val="564" w:hRule="atLeast"/>
        </w:trPr>
        <w:tc>
          <w:tcPr>
            <w:tcW w:type="dxa" w:w="396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efffe"/>
            <w:tcMar>
              <w:top w:type="dxa" w:w="80"/>
              <w:left w:type="dxa" w:w="80"/>
              <w:bottom w:type="dxa" w:w="80"/>
              <w:right w:type="dxa" w:w="80"/>
            </w:tcMar>
            <w:vAlign w:val="top"/>
          </w:tcPr>
          <w:p>
            <w:pPr>
              <w:pStyle w:val="Normal.0"/>
              <w:rPr>
                <w:rFonts w:ascii="メイリオ" w:cs="メイリオ" w:hAnsi="メイリオ" w:eastAsia="メイリオ"/>
                <w:b w:val="1"/>
                <w:bCs w:val="1"/>
                <w:sz w:val="16"/>
                <w:szCs w:val="16"/>
              </w:rPr>
            </w:pPr>
            <w:r>
              <w:rPr>
                <w:rFonts w:ascii="メイリオ" w:cs="メイリオ" w:hAnsi="メイリオ" w:eastAsia="メイリオ"/>
                <w:b w:val="1"/>
                <w:bCs w:val="1"/>
                <w:sz w:val="16"/>
                <w:szCs w:val="16"/>
                <w:rtl w:val="0"/>
                <w:lang w:val="ja-JP" w:eastAsia="ja-JP"/>
              </w:rPr>
              <w:t>採用条件</w:t>
            </w:r>
          </w:p>
          <w:p>
            <w:pPr>
              <w:pStyle w:val="Normal.0"/>
            </w:pPr>
            <w:r>
              <w:rPr>
                <w:rFonts w:ascii="メイリオ" w:cs="メイリオ" w:hAnsi="メイリオ" w:eastAsia="メイリオ"/>
                <w:sz w:val="16"/>
                <w:szCs w:val="16"/>
                <w:rtl w:val="0"/>
                <w:lang w:val="ja-JP" w:eastAsia="ja-JP"/>
              </w:rPr>
              <w:t>募集地域や就職後の勤務地、転勤の有無など</w:t>
            </w:r>
          </w:p>
        </w:tc>
        <w:tc>
          <w:tcPr>
            <w:tcW w:type="dxa" w:w="326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deb"/>
        </w:tblPrEx>
        <w:trPr>
          <w:trHeight w:val="275" w:hRule="atLeast"/>
        </w:trPr>
        <w:tc>
          <w:tcPr>
            <w:tcW w:type="dxa" w:w="396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efffe"/>
            <w:tcMar>
              <w:top w:type="dxa" w:w="80"/>
              <w:left w:type="dxa" w:w="80"/>
              <w:bottom w:type="dxa" w:w="80"/>
              <w:right w:type="dxa" w:w="80"/>
            </w:tcMar>
            <w:vAlign w:val="top"/>
          </w:tcPr>
          <w:p>
            <w:pPr>
              <w:pStyle w:val="Normal.0"/>
            </w:pPr>
            <w:r>
              <w:rPr>
                <w:rFonts w:ascii="メイリオ" w:cs="メイリオ" w:hAnsi="メイリオ" w:eastAsia="メイリオ"/>
                <w:b w:val="1"/>
                <w:bCs w:val="1"/>
                <w:sz w:val="16"/>
                <w:szCs w:val="16"/>
                <w:rtl w:val="0"/>
                <w:lang w:val="ja-JP" w:eastAsia="ja-JP"/>
              </w:rPr>
              <w:t>連絡先</w:t>
            </w:r>
          </w:p>
        </w:tc>
        <w:tc>
          <w:tcPr>
            <w:tcW w:type="dxa" w:w="326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deb"/>
        </w:tblPrEx>
        <w:trPr>
          <w:trHeight w:val="1130" w:hRule="atLeast"/>
        </w:trPr>
        <w:tc>
          <w:tcPr>
            <w:tcW w:type="dxa" w:w="396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efffe"/>
            <w:tcMar>
              <w:top w:type="dxa" w:w="80"/>
              <w:left w:type="dxa" w:w="80"/>
              <w:bottom w:type="dxa" w:w="80"/>
              <w:right w:type="dxa" w:w="80"/>
            </w:tcMar>
            <w:vAlign w:val="top"/>
          </w:tcPr>
          <w:p>
            <w:pPr>
              <w:pStyle w:val="Normal.0"/>
              <w:rPr>
                <w:rFonts w:ascii="メイリオ" w:cs="メイリオ" w:hAnsi="メイリオ" w:eastAsia="メイリオ"/>
                <w:b w:val="1"/>
                <w:bCs w:val="1"/>
                <w:sz w:val="16"/>
                <w:szCs w:val="16"/>
              </w:rPr>
            </w:pPr>
            <w:r>
              <w:rPr>
                <w:rFonts w:ascii="メイリオ" w:cs="メイリオ" w:hAnsi="メイリオ" w:eastAsia="メイリオ"/>
                <w:b w:val="1"/>
                <w:bCs w:val="1"/>
                <w:sz w:val="16"/>
                <w:szCs w:val="16"/>
                <w:rtl w:val="0"/>
                <w:lang w:val="ja-JP" w:eastAsia="ja-JP"/>
              </w:rPr>
              <w:t>業界の置かれた環境と将来の展望</w:t>
            </w:r>
          </w:p>
          <w:p>
            <w:pPr>
              <w:pStyle w:val="Normal.0"/>
            </w:pPr>
            <w:r>
              <w:rPr>
                <w:rFonts w:ascii="メイリオ" w:cs="メイリオ" w:hAnsi="メイリオ" w:eastAsia="メイリオ"/>
                <w:sz w:val="16"/>
                <w:szCs w:val="16"/>
                <w:rtl w:val="0"/>
                <w:lang w:val="ja-JP" w:eastAsia="ja-JP"/>
              </w:rPr>
              <w:t>業界全体の現状を見ながら、企業の主力商品や事業の変遷、吸収合併などの歴史や規模の縮小拡大などから将来の展望を分析</w:t>
            </w:r>
          </w:p>
        </w:tc>
        <w:tc>
          <w:tcPr>
            <w:tcW w:type="dxa" w:w="326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deb"/>
        </w:tblPrEx>
        <w:trPr>
          <w:trHeight w:val="1330" w:hRule="atLeast"/>
        </w:trPr>
        <w:tc>
          <w:tcPr>
            <w:tcW w:type="dxa" w:w="396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efffe"/>
            <w:tcMar>
              <w:top w:type="dxa" w:w="80"/>
              <w:left w:type="dxa" w:w="80"/>
              <w:bottom w:type="dxa" w:w="80"/>
              <w:right w:type="dxa" w:w="80"/>
            </w:tcMar>
            <w:vAlign w:val="top"/>
          </w:tcPr>
          <w:p>
            <w:pPr>
              <w:pStyle w:val="Normal.0"/>
              <w:rPr>
                <w:rFonts w:ascii="メイリオ" w:cs="メイリオ" w:hAnsi="メイリオ" w:eastAsia="メイリオ"/>
                <w:b w:val="1"/>
                <w:bCs w:val="1"/>
                <w:sz w:val="16"/>
                <w:szCs w:val="16"/>
              </w:rPr>
            </w:pPr>
            <w:r>
              <w:rPr>
                <w:rFonts w:ascii="メイリオ" w:cs="メイリオ" w:hAnsi="メイリオ" w:eastAsia="メイリオ"/>
                <w:b w:val="1"/>
                <w:bCs w:val="1"/>
                <w:sz w:val="16"/>
                <w:szCs w:val="16"/>
                <w:rtl w:val="0"/>
                <w:lang w:val="ja-JP" w:eastAsia="ja-JP"/>
              </w:rPr>
              <w:t>社風</w:t>
            </w:r>
          </w:p>
          <w:p>
            <w:pPr>
              <w:pStyle w:val="Normal.0"/>
            </w:pPr>
            <w:r>
              <w:rPr>
                <w:rFonts w:ascii="メイリオ" w:cs="メイリオ" w:hAnsi="メイリオ" w:eastAsia="メイリオ"/>
                <w:sz w:val="16"/>
                <w:szCs w:val="16"/>
                <w:rtl w:val="0"/>
                <w:lang w:val="ja-JP" w:eastAsia="ja-JP"/>
              </w:rPr>
              <w:t>フラットな職場か、風通しはいいか、忙しいがやりがいのある職場か、穏やかでのんびりとしているかといった点に加えて、福利厚生なども確認</w:t>
            </w:r>
          </w:p>
        </w:tc>
        <w:tc>
          <w:tcPr>
            <w:tcW w:type="dxa" w:w="326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deb"/>
        </w:tblPrEx>
        <w:trPr>
          <w:trHeight w:val="730" w:hRule="atLeast"/>
        </w:trPr>
        <w:tc>
          <w:tcPr>
            <w:tcW w:type="dxa" w:w="396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efffe"/>
            <w:tcMar>
              <w:top w:type="dxa" w:w="80"/>
              <w:left w:type="dxa" w:w="80"/>
              <w:bottom w:type="dxa" w:w="80"/>
              <w:right w:type="dxa" w:w="80"/>
            </w:tcMar>
            <w:vAlign w:val="top"/>
          </w:tcPr>
          <w:p>
            <w:pPr>
              <w:pStyle w:val="Normal.0"/>
              <w:rPr>
                <w:rFonts w:ascii="メイリオ" w:cs="メイリオ" w:hAnsi="メイリオ" w:eastAsia="メイリオ"/>
                <w:b w:val="1"/>
                <w:bCs w:val="1"/>
                <w:sz w:val="16"/>
                <w:szCs w:val="16"/>
              </w:rPr>
            </w:pPr>
            <w:r>
              <w:rPr>
                <w:rFonts w:ascii="メイリオ" w:cs="メイリオ" w:hAnsi="メイリオ" w:eastAsia="メイリオ"/>
                <w:b w:val="1"/>
                <w:bCs w:val="1"/>
                <w:sz w:val="16"/>
                <w:szCs w:val="16"/>
                <w:rtl w:val="0"/>
                <w:lang w:val="ja-JP" w:eastAsia="ja-JP"/>
              </w:rPr>
              <w:t>求める人材像</w:t>
            </w:r>
          </w:p>
          <w:p>
            <w:pPr>
              <w:pStyle w:val="Normal.0"/>
            </w:pPr>
            <w:r>
              <w:rPr>
                <w:rFonts w:ascii="メイリオ" w:cs="メイリオ" w:hAnsi="メイリオ" w:eastAsia="メイリオ"/>
                <w:sz w:val="16"/>
                <w:szCs w:val="16"/>
                <w:rtl w:val="0"/>
                <w:lang w:val="ja-JP" w:eastAsia="ja-JP"/>
              </w:rPr>
              <w:t>求める人材像を公表している企業もある</w:t>
            </w:r>
          </w:p>
        </w:tc>
        <w:tc>
          <w:tcPr>
            <w:tcW w:type="dxa" w:w="326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bl>
    <w:p>
      <w:pPr>
        <w:pStyle w:val="Normal.0"/>
        <w:ind w:left="216" w:hanging="216"/>
        <w:jc w:val="left"/>
      </w:p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Century">
    <w:charset w:val="00"/>
    <w:family w:val="roman"/>
    <w:pitch w:val="default"/>
  </w:font>
  <w:font w:name="メイリオ">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ヘッダとフッタ"/>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ヘッダとフッタ"/>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ヘッダとフッタ">
    <w:name w:val="ヘッダとフッタ"/>
    <w:next w:val="ヘッダとフッ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Century" w:cs="Century" w:hAnsi="Century" w:eastAsia="Century"/>
      <w:b w:val="0"/>
      <w:bCs w:val="0"/>
      <w:i w:val="0"/>
      <w:iCs w:val="0"/>
      <w:caps w:val="0"/>
      <w:smallCaps w:val="0"/>
      <w:strike w:val="0"/>
      <w:dstrike w:val="0"/>
      <w:outline w:val="0"/>
      <w:color w:val="000000"/>
      <w:spacing w:val="0"/>
      <w:kern w:val="0"/>
      <w:position w:val="0"/>
      <w:sz w:val="21"/>
      <w:szCs w:val="21"/>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